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09" w:rsidRDefault="00174E09" w:rsidP="00174E09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17</w:t>
      </w:r>
    </w:p>
    <w:p w:rsidR="00174E09" w:rsidRPr="003B6102" w:rsidRDefault="00174E09" w:rsidP="00174E09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174E09" w:rsidRPr="003B6102" w:rsidRDefault="00174E09" w:rsidP="00174E09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174E09" w:rsidRDefault="00174E09" w:rsidP="00174E09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174E09" w:rsidRDefault="00174E09" w:rsidP="00174E09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174E09" w:rsidRPr="000F3E55" w:rsidRDefault="00174E09" w:rsidP="00174E09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25097E" w:rsidRPr="00174E09" w:rsidRDefault="006E1F2A" w:rsidP="0025097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174E0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25097E" w:rsidRPr="00174E0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174E09" w:rsidRPr="003E5463" w:rsidRDefault="00174E09" w:rsidP="00A73E9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174E09" w:rsidRPr="007C6F65" w:rsidRDefault="00174E09" w:rsidP="00A73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174E09" w:rsidRPr="000F3E55" w:rsidRDefault="00174E09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174E09" w:rsidRDefault="00174E09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174E09" w:rsidRPr="007C6F65" w:rsidRDefault="00174E09" w:rsidP="00174E09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25097E" w:rsidRPr="006E1F2A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 надання адміністративної послуги</w:t>
            </w:r>
          </w:p>
        </w:tc>
      </w:tr>
      <w:tr w:rsidR="0025097E" w:rsidRPr="006E1F2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25097E" w:rsidRPr="006E1F2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25097E" w:rsidRPr="006E1F2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6E1F2A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09117, м</w:t>
              </w:r>
            </w:smartTag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Біла Церква, вул. Ярослава Мудрого, 38/12,                           2-й поверх</w:t>
            </w:r>
          </w:p>
        </w:tc>
      </w:tr>
      <w:tr w:rsidR="0025097E" w:rsidRPr="006E1F2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Режим роботи 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9.00-16.00</w:t>
            </w:r>
          </w:p>
          <w:p w:rsidR="0025097E" w:rsidRPr="006E1F2A" w:rsidRDefault="0025097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25097E" w:rsidRPr="006E1F2A" w:rsidRDefault="0025097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9.00-16.00</w:t>
            </w:r>
          </w:p>
          <w:p w:rsidR="0025097E" w:rsidRPr="006E1F2A" w:rsidRDefault="0025097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25097E" w:rsidRPr="006E1F2A" w:rsidRDefault="0025097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9.00-16.00</w:t>
            </w:r>
          </w:p>
          <w:p w:rsidR="0025097E" w:rsidRPr="006E1F2A" w:rsidRDefault="0025097E" w:rsidP="009E63C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25097E" w:rsidRPr="00174E09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Телефон/факс (довідки), адреса електронної пошти та веб-сайт 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25097E" w:rsidRPr="00174E09" w:rsidRDefault="00E523ED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25097E" w:rsidRPr="00174E09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bc_dozv_centr@ukr.net</w:t>
              </w:r>
            </w:hyperlink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25097E" w:rsidRPr="006E1F2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25097E" w:rsidRPr="00174E0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09" w:rsidRPr="00C4205E" w:rsidRDefault="0025097E" w:rsidP="00174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6E1F2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надання дозволу на розроблення технічної документації із землеустрою щодо встановлення (відновлення) меж земельної д</w:t>
            </w:r>
            <w:r w:rsidR="006E1F2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ілянки в натурі (на місцевості) </w:t>
            </w:r>
            <w:r w:rsidR="00174E09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 w:rsidR="00174E0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ою згідно додатку 1 до інформаційної картки.</w:t>
            </w:r>
          </w:p>
          <w:p w:rsidR="0025097E" w:rsidRPr="006E1F2A" w:rsidRDefault="0025097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5097E" w:rsidRPr="006E1F2A" w:rsidRDefault="0025097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6E1F2A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25097E" w:rsidRPr="006E1F2A" w:rsidRDefault="0025097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6E1F2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25097E" w:rsidRPr="006E1F2A" w:rsidRDefault="0025097E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6E1F2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Якщо через релігійні 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6E1F2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Графічний матеріал, на якому зазначено місце розташування, межі земельної ділянки та її розміри;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опію документа, що посвідчує право на земельну ділянку (у разі проведення робіт щодо відновлення меж земельної ділянки в натурі (на місцевості);</w:t>
            </w:r>
          </w:p>
          <w:p w:rsidR="004D5A72" w:rsidRPr="006E1F2A" w:rsidRDefault="006E1F2A" w:rsidP="004D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5</w:t>
            </w:r>
            <w:r w:rsidR="004D5A72" w:rsidRPr="006E1F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 Копія сертифікату на право на земельну частку (пай) (</w:t>
            </w:r>
            <w:r w:rsidRPr="006E1F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у разі оформлення земельної ділянки для ведення товарного сільськогосподарського виробництва</w:t>
            </w:r>
            <w:r w:rsidR="004D5A72" w:rsidRPr="006E1F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).</w:t>
            </w:r>
          </w:p>
          <w:p w:rsidR="0025097E" w:rsidRPr="006E1F2A" w:rsidRDefault="006E1F2A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6</w:t>
            </w:r>
            <w:r w:rsidR="0025097E" w:rsidRPr="006E1F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Копія витягу з Державного земельного кадастру про земельну ділянку (у разі, якщо державна реєстрація такої ділянки проводилася);</w:t>
            </w:r>
          </w:p>
          <w:p w:rsidR="0025097E" w:rsidRPr="006E1F2A" w:rsidRDefault="006E1F2A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="0025097E"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Копія рішення, ухвали, постанови судів, що набрали законної сили </w:t>
            </w:r>
            <w:r w:rsidR="0025097E" w:rsidRPr="006E1F2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наявності);</w:t>
            </w:r>
          </w:p>
          <w:p w:rsidR="0025097E" w:rsidRPr="006E1F2A" w:rsidRDefault="006E1F2A" w:rsidP="009E63C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="0025097E"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У разі наявності будівель та споруд на земельній ділянці, надати: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технічного паспорта на будівлі та споруди.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E1F2A" w:rsidRPr="007C6F65" w:rsidRDefault="006E1F2A" w:rsidP="006E1F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6E1F2A" w:rsidRPr="007C6F65" w:rsidRDefault="006E1F2A" w:rsidP="006E1F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6E1F2A" w:rsidRPr="007C6F65" w:rsidRDefault="006E1F2A" w:rsidP="006E1F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6E1F2A" w:rsidRPr="007C6F65" w:rsidRDefault="006E1F2A" w:rsidP="006E1F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6E1F2A" w:rsidRPr="007C6F65" w:rsidRDefault="006E1F2A" w:rsidP="006E1F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25097E" w:rsidRPr="00174E09" w:rsidRDefault="006E1F2A" w:rsidP="00174E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25097E" w:rsidRPr="006E1F2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6E1F2A" w:rsidRDefault="0025097E" w:rsidP="0025097E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25097E" w:rsidRPr="006E1F2A" w:rsidRDefault="0025097E" w:rsidP="0025097E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25097E" w:rsidRPr="006E1F2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25097E" w:rsidRPr="00174E0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6E1F2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25097E" w:rsidRPr="00174E0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6E1F2A" w:rsidRDefault="0025097E" w:rsidP="00174E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Білоцерківської міської ради про надання дозволу на розроблення технічної документації із землеустрою щодо встановлення меж земельної </w:t>
            </w:r>
            <w:r w:rsidRPr="00174E0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ділянки в натурі (на місцевості)</w:t>
            </w:r>
            <w:r w:rsidR="00174E09" w:rsidRPr="00174E0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74E0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про відмову в наданні</w:t>
            </w:r>
            <w:r w:rsidR="00174E09" w:rsidRPr="00174E0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</w:tr>
      <w:tr w:rsidR="0025097E" w:rsidRPr="006E1F2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25097E" w:rsidRPr="006E1F2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25097E" w:rsidRPr="006E1F2A" w:rsidTr="009E63C9">
        <w:trPr>
          <w:trHeight w:val="36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6E1F2A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E1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ст.ст</w:t>
            </w:r>
            <w:proofErr w:type="spellEnd"/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12, 35, 36, 40, 41, 42, глави 7-13, </w:t>
            </w:r>
            <w:proofErr w:type="spellStart"/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ст.ст</w:t>
            </w:r>
            <w:proofErr w:type="spellEnd"/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79-1, 92, 93, 116, 118, 121, 122, 123, ч.2,3 ст.134 Земельного кодексу України;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Закону України «Про землеустрій»;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ст.26 Закону України «Про місцеве самоврядування в Україні»;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Інструкція про встановлення (відновлення) меж земельних ділянок в натурі (на місцевості) та їх закріплення межовими знаками, затверджена наказом Державного комітету України із земельних ресурсів 18 травня 2010 року №376;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25097E" w:rsidRPr="006E1F2A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F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25097E" w:rsidRPr="006E1F2A" w:rsidRDefault="0025097E" w:rsidP="0025097E">
      <w:pPr>
        <w:spacing w:before="60" w:after="60" w:line="240" w:lineRule="auto"/>
        <w:jc w:val="both"/>
        <w:rPr>
          <w:color w:val="000000"/>
          <w:lang w:val="uk-UA"/>
        </w:rPr>
      </w:pPr>
    </w:p>
    <w:p w:rsidR="006E1F2A" w:rsidRPr="00174E09" w:rsidRDefault="00174E09" w:rsidP="00174E0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</w:t>
      </w:r>
      <w:r w:rsidRPr="00174E09">
        <w:rPr>
          <w:rFonts w:ascii="Times New Roman" w:hAnsi="Times New Roman"/>
          <w:i/>
          <w:sz w:val="24"/>
          <w:szCs w:val="24"/>
          <w:lang w:val="uk-UA"/>
        </w:rPr>
        <w:t>інформаційної картки додається форма (зразок) заяви</w:t>
      </w:r>
      <w:r w:rsidRPr="00174E0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174E09">
        <w:rPr>
          <w:rFonts w:ascii="Times New Roman" w:hAnsi="Times New Roman"/>
          <w:i/>
          <w:color w:val="000000"/>
          <w:sz w:val="24"/>
          <w:szCs w:val="24"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E09" w:rsidRDefault="00174E09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6E1F2A" w:rsidRPr="006E1F2A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1F2A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</w:t>
      </w:r>
      <w:r w:rsidRPr="006E1F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</w:t>
      </w:r>
      <w:r w:rsidRPr="006E1F2A">
        <w:rPr>
          <w:rFonts w:ascii="Times New Roman" w:hAnsi="Times New Roman"/>
          <w:color w:val="000000"/>
          <w:sz w:val="24"/>
          <w:szCs w:val="24"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174E09" w:rsidRDefault="00174E09" w:rsidP="00174E09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174E09" w:rsidRDefault="00174E09" w:rsidP="00174E09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174E09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174E09" w:rsidRPr="000B670F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74E09" w:rsidRPr="0002301A" w:rsidRDefault="00174E09" w:rsidP="00174E09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174E09" w:rsidRPr="007C6F65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174E09" w:rsidRPr="000B670F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74E09" w:rsidRDefault="00174E09" w:rsidP="00174E09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74E09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174E09" w:rsidRDefault="00174E09" w:rsidP="00174E09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74E09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174E09" w:rsidRDefault="00174E09" w:rsidP="00174E09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74E09" w:rsidRPr="000B670F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6E1F2A" w:rsidRDefault="006E1F2A" w:rsidP="006E1F2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6E1F2A" w:rsidRPr="006E1F2A" w:rsidRDefault="006E1F2A" w:rsidP="006E1F2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6E1F2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6E1F2A">
        <w:rPr>
          <w:rFonts w:ascii="Times New Roman" w:hAnsi="Times New Roman"/>
          <w:b/>
          <w:color w:val="000000"/>
          <w:sz w:val="24"/>
          <w:szCs w:val="24"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6E1F2A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E1F2A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>надати дозвіл на розроблення технічної документації із землеустрою щодо встановлення (відновлення) меж земельної ділянки в натурі (на місцевості) земельної ділянки площею 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_га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</w:t>
      </w:r>
    </w:p>
    <w:p w:rsidR="006E1F2A" w:rsidRPr="007C6F65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E1F2A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E1F2A" w:rsidRPr="007C6F65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6E1F2A" w:rsidRPr="007C6F65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</w:p>
    <w:p w:rsidR="006E1F2A" w:rsidRPr="007C6F65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E1F2A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6E1F2A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E1F2A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E1F2A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Кадастровий номер: ______________________________________________________________</w:t>
      </w:r>
    </w:p>
    <w:p w:rsidR="006E1F2A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E1F2A" w:rsidRPr="007C6F65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E1F2A" w:rsidRPr="007C6F65" w:rsidRDefault="006E1F2A" w:rsidP="006E1F2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6E1F2A" w:rsidRPr="007C6F65" w:rsidRDefault="006E1F2A" w:rsidP="006E1F2A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6E1F2A" w:rsidRPr="007C6F65" w:rsidRDefault="006E1F2A" w:rsidP="006E1F2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6E1F2A" w:rsidRPr="007C6F65" w:rsidRDefault="006E1F2A" w:rsidP="006E1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E1F2A" w:rsidRPr="007C6F65" w:rsidRDefault="006E1F2A" w:rsidP="006E1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6E1F2A" w:rsidRPr="007C6F65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6E1F2A" w:rsidRPr="007C6F65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6E1F2A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E1F2A" w:rsidRPr="007C6F65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6E1F2A" w:rsidRPr="007C6F65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6E1F2A" w:rsidRPr="007C6F65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781AB4" w:rsidRDefault="006E1F2A" w:rsidP="006E1F2A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174E09" w:rsidRPr="000F3E55" w:rsidRDefault="00174E09" w:rsidP="00174E09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174E09" w:rsidRPr="000F3E55" w:rsidSect="00174E09">
      <w:headerReference w:type="default" r:id="rId8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ED" w:rsidRDefault="00E523ED" w:rsidP="00174E09">
      <w:pPr>
        <w:spacing w:after="0" w:line="240" w:lineRule="auto"/>
      </w:pPr>
      <w:r>
        <w:separator/>
      </w:r>
    </w:p>
  </w:endnote>
  <w:endnote w:type="continuationSeparator" w:id="0">
    <w:p w:rsidR="00E523ED" w:rsidRDefault="00E523ED" w:rsidP="0017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ED" w:rsidRDefault="00E523ED" w:rsidP="00174E09">
      <w:pPr>
        <w:spacing w:after="0" w:line="240" w:lineRule="auto"/>
      </w:pPr>
      <w:r>
        <w:separator/>
      </w:r>
    </w:p>
  </w:footnote>
  <w:footnote w:type="continuationSeparator" w:id="0">
    <w:p w:rsidR="00E523ED" w:rsidRDefault="00E523ED" w:rsidP="0017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09" w:rsidRPr="00174E09" w:rsidRDefault="00174E09" w:rsidP="00174E09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 w:rsidRPr="00174E09"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46"/>
    <w:rsid w:val="00174E09"/>
    <w:rsid w:val="0025097E"/>
    <w:rsid w:val="004D5A72"/>
    <w:rsid w:val="006E1F2A"/>
    <w:rsid w:val="00781AB4"/>
    <w:rsid w:val="007A142F"/>
    <w:rsid w:val="00852032"/>
    <w:rsid w:val="00E523ED"/>
    <w:rsid w:val="00EA0281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5F14F-7720-4950-BBA0-1D8A9AD4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0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5097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4E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E0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4E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E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7024</Words>
  <Characters>4005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3</cp:revision>
  <dcterms:created xsi:type="dcterms:W3CDTF">2021-01-25T14:16:00Z</dcterms:created>
  <dcterms:modified xsi:type="dcterms:W3CDTF">2021-01-30T13:07:00Z</dcterms:modified>
</cp:coreProperties>
</file>